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BB6" w:rsidRPr="008711AE" w:rsidRDefault="00AE3BB6" w:rsidP="00AE3BB6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i/>
          <w:sz w:val="28"/>
        </w:rPr>
      </w:pPr>
      <w:bookmarkStart w:id="0" w:name="_GoBack"/>
      <w:bookmarkEnd w:id="0"/>
      <w:r w:rsidRPr="008711AE">
        <w:rPr>
          <w:rFonts w:ascii="Arial" w:eastAsia="Times New Roman" w:hAnsi="Arial" w:cs="Arial"/>
          <w:b/>
          <w:bCs/>
          <w:i/>
          <w:sz w:val="28"/>
        </w:rPr>
        <w:t>So You Wouldn’t Want to be an American Pioneer</w:t>
      </w:r>
    </w:p>
    <w:p w:rsidR="00AE3BB6" w:rsidRPr="008711AE" w:rsidRDefault="00AE3BB6" w:rsidP="00AE3BB6">
      <w:pPr>
        <w:pStyle w:val="NoSpacing"/>
        <w:numPr>
          <w:ilvl w:val="0"/>
          <w:numId w:val="1"/>
        </w:numPr>
        <w:rPr>
          <w:rFonts w:ascii="Arial" w:eastAsia="Times New Roman" w:hAnsi="Arial" w:cs="Arial"/>
          <w:color w:val="808080" w:themeColor="background1" w:themeShade="80"/>
          <w:sz w:val="28"/>
        </w:rPr>
      </w:pPr>
      <w:r w:rsidRPr="008711AE">
        <w:rPr>
          <w:rFonts w:ascii="Arial" w:eastAsia="Times New Roman" w:hAnsi="Arial" w:cs="Arial"/>
          <w:b/>
          <w:bCs/>
          <w:sz w:val="28"/>
        </w:rPr>
        <w:t xml:space="preserve">W.5.1: </w:t>
      </w:r>
      <w:r w:rsidRPr="008711AE">
        <w:rPr>
          <w:rFonts w:ascii="Arial" w:eastAsia="Times New Roman" w:hAnsi="Arial" w:cs="Arial"/>
          <w:sz w:val="28"/>
        </w:rPr>
        <w:t>Write opinion pieces on topics or texts, supporting a point of view with reasons and information.</w:t>
      </w:r>
      <w:bookmarkStart w:id="1" w:name="w-5-9"/>
      <w:r w:rsidRPr="008711AE">
        <w:rPr>
          <w:rFonts w:ascii="Arial" w:eastAsia="Times New Roman" w:hAnsi="Arial" w:cs="Arial"/>
          <w:color w:val="808080" w:themeColor="background1" w:themeShade="80"/>
          <w:sz w:val="28"/>
        </w:rPr>
        <w:t xml:space="preserve"> </w:t>
      </w:r>
    </w:p>
    <w:p w:rsidR="00AE3BB6" w:rsidRPr="008711AE" w:rsidRDefault="00AE3BB6" w:rsidP="00AE3BB6">
      <w:pPr>
        <w:pStyle w:val="NoSpacing"/>
        <w:numPr>
          <w:ilvl w:val="0"/>
          <w:numId w:val="1"/>
        </w:numPr>
        <w:rPr>
          <w:rFonts w:ascii="Arial" w:eastAsia="Times New Roman" w:hAnsi="Arial" w:cs="Arial"/>
          <w:color w:val="808080" w:themeColor="background1" w:themeShade="80"/>
          <w:sz w:val="28"/>
        </w:rPr>
      </w:pPr>
      <w:r w:rsidRPr="008711AE">
        <w:rPr>
          <w:rFonts w:ascii="Arial" w:eastAsia="Times New Roman" w:hAnsi="Arial" w:cs="Arial"/>
          <w:color w:val="808080" w:themeColor="background1" w:themeShade="80"/>
          <w:sz w:val="28"/>
        </w:rPr>
        <w:t>W.5.9.</w:t>
      </w:r>
      <w:bookmarkEnd w:id="1"/>
      <w:r w:rsidRPr="008711AE">
        <w:rPr>
          <w:rFonts w:ascii="Arial" w:eastAsia="Times New Roman" w:hAnsi="Arial" w:cs="Arial"/>
          <w:color w:val="808080" w:themeColor="background1" w:themeShade="80"/>
          <w:sz w:val="28"/>
        </w:rPr>
        <w:t xml:space="preserve"> Draw evidence from literary or informational texts to support analysis, reflection, and research. </w:t>
      </w:r>
    </w:p>
    <w:p w:rsidR="00AE3BB6" w:rsidRPr="008711AE" w:rsidRDefault="00AE3BB6" w:rsidP="00AE3BB6">
      <w:pPr>
        <w:pStyle w:val="NoSpacing"/>
        <w:numPr>
          <w:ilvl w:val="1"/>
          <w:numId w:val="1"/>
        </w:numPr>
        <w:rPr>
          <w:rFonts w:ascii="Arial" w:eastAsia="Times New Roman" w:hAnsi="Arial" w:cs="Arial"/>
          <w:color w:val="808080" w:themeColor="background1" w:themeShade="80"/>
          <w:sz w:val="28"/>
        </w:rPr>
      </w:pPr>
      <w:r w:rsidRPr="008711AE">
        <w:rPr>
          <w:rFonts w:ascii="Arial" w:eastAsia="Times New Roman" w:hAnsi="Arial" w:cs="Arial"/>
          <w:color w:val="808080" w:themeColor="background1" w:themeShade="80"/>
          <w:sz w:val="28"/>
        </w:rPr>
        <w:t xml:space="preserve">Apply </w:t>
      </w:r>
      <w:r w:rsidRPr="008711AE">
        <w:rPr>
          <w:rFonts w:ascii="Arial" w:eastAsia="Times New Roman" w:hAnsi="Arial" w:cs="Arial"/>
          <w:i/>
          <w:iCs/>
          <w:color w:val="808080" w:themeColor="background1" w:themeShade="80"/>
          <w:sz w:val="28"/>
        </w:rPr>
        <w:t>grade 5 Reading standards</w:t>
      </w:r>
      <w:r w:rsidRPr="008711AE">
        <w:rPr>
          <w:rFonts w:ascii="Arial" w:eastAsia="Times New Roman" w:hAnsi="Arial" w:cs="Arial"/>
          <w:color w:val="808080" w:themeColor="background1" w:themeShade="80"/>
          <w:sz w:val="28"/>
        </w:rPr>
        <w:t xml:space="preserve"> to literature (e.g., “Compare and contrast two or more characters, settings, or events in a story or a drama, drawing on specific details in the text [e.g., how characters interact]”).</w:t>
      </w:r>
    </w:p>
    <w:p w:rsidR="00AE3BB6" w:rsidRPr="008711AE" w:rsidRDefault="00AE3BB6" w:rsidP="00AE3BB6">
      <w:pPr>
        <w:pStyle w:val="NoSpacing"/>
        <w:numPr>
          <w:ilvl w:val="1"/>
          <w:numId w:val="1"/>
        </w:numPr>
        <w:rPr>
          <w:rFonts w:ascii="Arial" w:eastAsia="Times New Roman" w:hAnsi="Arial" w:cs="Arial"/>
          <w:color w:val="808080" w:themeColor="background1" w:themeShade="80"/>
          <w:sz w:val="28"/>
        </w:rPr>
      </w:pPr>
      <w:r w:rsidRPr="008711AE">
        <w:rPr>
          <w:rFonts w:ascii="Arial" w:eastAsia="Times New Roman" w:hAnsi="Arial" w:cs="Arial"/>
          <w:color w:val="808080" w:themeColor="background1" w:themeShade="80"/>
          <w:sz w:val="28"/>
        </w:rPr>
        <w:t xml:space="preserve">Apply </w:t>
      </w:r>
      <w:r w:rsidRPr="008711AE">
        <w:rPr>
          <w:rFonts w:ascii="Arial" w:eastAsia="Times New Roman" w:hAnsi="Arial" w:cs="Arial"/>
          <w:i/>
          <w:iCs/>
          <w:color w:val="808080" w:themeColor="background1" w:themeShade="80"/>
          <w:sz w:val="28"/>
        </w:rPr>
        <w:t>grade 5 Reading standards</w:t>
      </w:r>
      <w:r w:rsidRPr="008711AE">
        <w:rPr>
          <w:rFonts w:ascii="Arial" w:eastAsia="Times New Roman" w:hAnsi="Arial" w:cs="Arial"/>
          <w:color w:val="808080" w:themeColor="background1" w:themeShade="80"/>
          <w:sz w:val="28"/>
        </w:rPr>
        <w:t xml:space="preserve"> to informational texts (e.g., “Explain how an author uses reasons and evidence to support particular points in a text, identifying which reasons and evidence support which point[s]”).</w:t>
      </w:r>
    </w:p>
    <w:p w:rsidR="00AE3BB6" w:rsidRPr="008711AE" w:rsidRDefault="00AE3BB6" w:rsidP="00AE3BB6">
      <w:pPr>
        <w:pStyle w:val="NoSpacing"/>
        <w:numPr>
          <w:ilvl w:val="0"/>
          <w:numId w:val="1"/>
        </w:numPr>
        <w:rPr>
          <w:rFonts w:ascii="Arial" w:eastAsia="Times New Roman" w:hAnsi="Arial" w:cs="Arial"/>
          <w:color w:val="808080" w:themeColor="background1" w:themeShade="80"/>
          <w:sz w:val="28"/>
        </w:rPr>
      </w:pPr>
      <w:bookmarkStart w:id="2" w:name="sl-5-4"/>
      <w:r w:rsidRPr="008711AE">
        <w:rPr>
          <w:rFonts w:ascii="Arial" w:eastAsia="Times New Roman" w:hAnsi="Arial" w:cs="Arial"/>
          <w:color w:val="808080" w:themeColor="background1" w:themeShade="80"/>
          <w:sz w:val="28"/>
        </w:rPr>
        <w:t>SL.5.4.</w:t>
      </w:r>
      <w:bookmarkEnd w:id="2"/>
      <w:r w:rsidRPr="008711AE">
        <w:rPr>
          <w:rFonts w:ascii="Arial" w:eastAsia="Times New Roman" w:hAnsi="Arial" w:cs="Arial"/>
          <w:color w:val="808080" w:themeColor="background1" w:themeShade="80"/>
          <w:sz w:val="28"/>
        </w:rPr>
        <w:t xml:space="preserve"> Report on a topic or text or present an opinion, sequencing ideas logically and using appropriate facts and relevant, descriptive details to support main ideas or themes; speak clearly at an understandable pace. </w:t>
      </w:r>
      <w:bookmarkStart w:id="3" w:name="sl-5-5"/>
    </w:p>
    <w:p w:rsidR="00AE3BB6" w:rsidRPr="008711AE" w:rsidRDefault="00AE3BB6" w:rsidP="00AE3BB6">
      <w:pPr>
        <w:pStyle w:val="NoSpacing"/>
        <w:numPr>
          <w:ilvl w:val="0"/>
          <w:numId w:val="1"/>
        </w:numPr>
        <w:rPr>
          <w:rFonts w:ascii="Arial" w:eastAsia="Times New Roman" w:hAnsi="Arial" w:cs="Arial"/>
          <w:color w:val="808080" w:themeColor="background1" w:themeShade="80"/>
          <w:sz w:val="28"/>
        </w:rPr>
      </w:pPr>
      <w:r w:rsidRPr="008711AE">
        <w:rPr>
          <w:rFonts w:ascii="Arial" w:eastAsia="Times New Roman" w:hAnsi="Arial" w:cs="Arial"/>
          <w:color w:val="808080" w:themeColor="background1" w:themeShade="80"/>
          <w:sz w:val="28"/>
        </w:rPr>
        <w:t>SL.5.5.</w:t>
      </w:r>
      <w:bookmarkEnd w:id="3"/>
      <w:r w:rsidRPr="008711AE">
        <w:rPr>
          <w:rFonts w:ascii="Arial" w:eastAsia="Times New Roman" w:hAnsi="Arial" w:cs="Arial"/>
          <w:color w:val="808080" w:themeColor="background1" w:themeShade="80"/>
          <w:sz w:val="28"/>
        </w:rPr>
        <w:t xml:space="preserve"> Include multimedia components (e.g., graphics, sound) and visual displays in presentations when appropriate to enhance the development of main ideas or themes.  </w:t>
      </w:r>
      <w:bookmarkStart w:id="4" w:name="l-5-1"/>
      <w:r w:rsidRPr="008711AE">
        <w:rPr>
          <w:rFonts w:ascii="Arial" w:eastAsia="Times New Roman" w:hAnsi="Arial" w:cs="Arial"/>
          <w:color w:val="808080" w:themeColor="background1" w:themeShade="80"/>
          <w:sz w:val="28"/>
        </w:rPr>
        <w:t>(implement in 2012)</w:t>
      </w:r>
    </w:p>
    <w:bookmarkEnd w:id="4"/>
    <w:p w:rsidR="00BA27B1" w:rsidRPr="008711AE" w:rsidRDefault="00BA27B1">
      <w:pPr>
        <w:rPr>
          <w:sz w:val="28"/>
        </w:rPr>
      </w:pPr>
    </w:p>
    <w:p w:rsidR="00AE3BB6" w:rsidRPr="008711AE" w:rsidRDefault="00AE3BB6">
      <w:pPr>
        <w:rPr>
          <w:sz w:val="28"/>
        </w:rPr>
      </w:pPr>
      <w:r w:rsidRPr="008711AE">
        <w:rPr>
          <w:sz w:val="28"/>
        </w:rPr>
        <w:t>“Would you or wouldn’t you want to be an American Pioneer.”</w:t>
      </w:r>
    </w:p>
    <w:p w:rsidR="00AE3BB6" w:rsidRPr="008711AE" w:rsidRDefault="00AE3BB6" w:rsidP="00AE3BB6">
      <w:pPr>
        <w:rPr>
          <w:b/>
          <w:i/>
          <w:sz w:val="28"/>
        </w:rPr>
      </w:pPr>
      <w:r w:rsidRPr="008711AE">
        <w:rPr>
          <w:b/>
          <w:sz w:val="28"/>
        </w:rPr>
        <w:t xml:space="preserve">Step 1: Notes on </w:t>
      </w:r>
      <w:r w:rsidRPr="008711AE">
        <w:rPr>
          <w:b/>
          <w:i/>
          <w:sz w:val="28"/>
        </w:rPr>
        <w:t>You Wouldn’t Want to be an American Pioneers (W.5.9)</w:t>
      </w:r>
    </w:p>
    <w:p w:rsidR="00AE3BB6" w:rsidRPr="008711AE" w:rsidRDefault="00AE3BB6" w:rsidP="00AE3BB6">
      <w:pPr>
        <w:pStyle w:val="ListParagraph"/>
        <w:numPr>
          <w:ilvl w:val="0"/>
          <w:numId w:val="1"/>
        </w:numPr>
        <w:rPr>
          <w:sz w:val="28"/>
        </w:rPr>
      </w:pPr>
      <w:r w:rsidRPr="008711AE">
        <w:rPr>
          <w:sz w:val="28"/>
        </w:rPr>
        <w:t>Three topics- out of the book that you would use to convince someone whether they should or shouldn’t be a pioneer. (see note-taking page)</w:t>
      </w:r>
    </w:p>
    <w:p w:rsidR="00AE3BB6" w:rsidRPr="008711AE" w:rsidRDefault="00AE3BB6" w:rsidP="00AE3BB6">
      <w:pPr>
        <w:rPr>
          <w:sz w:val="28"/>
        </w:rPr>
      </w:pPr>
      <w:r w:rsidRPr="008711AE">
        <w:rPr>
          <w:b/>
          <w:sz w:val="28"/>
        </w:rPr>
        <w:t>Step 2: Write a letter to a relative who is considering heading out west on a wagon train.</w:t>
      </w:r>
      <w:r w:rsidRPr="008711AE">
        <w:rPr>
          <w:sz w:val="28"/>
        </w:rPr>
        <w:t xml:space="preserve"> (W.5.1) (often times persuasive module has questions based on writing a letter to someone to convince them)</w:t>
      </w:r>
    </w:p>
    <w:p w:rsidR="00AE3BB6" w:rsidRPr="008711AE" w:rsidRDefault="00AE3BB6" w:rsidP="00AE3BB6">
      <w:pPr>
        <w:pStyle w:val="ListParagraph"/>
        <w:numPr>
          <w:ilvl w:val="0"/>
          <w:numId w:val="1"/>
        </w:numPr>
        <w:rPr>
          <w:sz w:val="28"/>
        </w:rPr>
      </w:pPr>
      <w:r w:rsidRPr="008711AE">
        <w:rPr>
          <w:sz w:val="28"/>
        </w:rPr>
        <w:t>Give three reasons with evidence</w:t>
      </w:r>
    </w:p>
    <w:p w:rsidR="00AE3BB6" w:rsidRPr="008711AE" w:rsidRDefault="00AE3BB6" w:rsidP="00AE3BB6">
      <w:pPr>
        <w:rPr>
          <w:sz w:val="28"/>
        </w:rPr>
      </w:pPr>
      <w:r w:rsidRPr="008711AE">
        <w:rPr>
          <w:b/>
          <w:sz w:val="28"/>
        </w:rPr>
        <w:t>Step 3:  Share the letter with classmates</w:t>
      </w:r>
      <w:r w:rsidRPr="008711AE">
        <w:rPr>
          <w:sz w:val="28"/>
        </w:rPr>
        <w:t xml:space="preserve"> (SL.5.4)</w:t>
      </w:r>
    </w:p>
    <w:p w:rsidR="00AE3BB6" w:rsidRPr="008711AE" w:rsidRDefault="00AE3BB6" w:rsidP="00AE3BB6">
      <w:pPr>
        <w:rPr>
          <w:sz w:val="28"/>
        </w:rPr>
      </w:pPr>
    </w:p>
    <w:p w:rsidR="00AE3BB6" w:rsidRPr="008711AE" w:rsidRDefault="00AE3BB6" w:rsidP="00AE3BB6">
      <w:pPr>
        <w:rPr>
          <w:sz w:val="28"/>
        </w:rPr>
      </w:pPr>
    </w:p>
    <w:p w:rsidR="00AE3BB6" w:rsidRPr="008711AE" w:rsidRDefault="00AE3BB6" w:rsidP="00AE3BB6">
      <w:pPr>
        <w:rPr>
          <w:sz w:val="28"/>
        </w:rPr>
      </w:pPr>
    </w:p>
    <w:p w:rsidR="00AE3BB6" w:rsidRDefault="00AE3BB6" w:rsidP="00AE3BB6"/>
    <w:p w:rsidR="008711AE" w:rsidRDefault="008711AE">
      <w:r>
        <w:br w:type="page"/>
      </w:r>
    </w:p>
    <w:p w:rsidR="00AE3BB6" w:rsidRDefault="008711AE" w:rsidP="00AE3BB6">
      <w:r>
        <w:lastRenderedPageBreak/>
        <w:t>Name ____________________________________________</w:t>
      </w:r>
      <w:r>
        <w:tab/>
        <w:t>Date ____________________________________</w:t>
      </w:r>
    </w:p>
    <w:p w:rsidR="008711AE" w:rsidRPr="008711AE" w:rsidRDefault="008711AE" w:rsidP="008711AE">
      <w:pPr>
        <w:jc w:val="center"/>
        <w:rPr>
          <w:rFonts w:ascii="Curlz MT" w:hAnsi="Curlz MT"/>
          <w:b/>
          <w:i/>
          <w:sz w:val="44"/>
        </w:rPr>
      </w:pPr>
      <w:r w:rsidRPr="008711AE">
        <w:rPr>
          <w:rFonts w:ascii="Curlz MT" w:hAnsi="Curlz MT"/>
          <w:b/>
          <w:i/>
          <w:sz w:val="44"/>
        </w:rPr>
        <w:t>You Wouldn’t Want to be an American Pioneer</w:t>
      </w:r>
      <w:r>
        <w:rPr>
          <w:rFonts w:ascii="Curlz MT" w:hAnsi="Curlz MT"/>
          <w:b/>
          <w:i/>
          <w:sz w:val="44"/>
        </w:rPr>
        <w:t>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9"/>
        <w:gridCol w:w="3774"/>
        <w:gridCol w:w="3733"/>
      </w:tblGrid>
      <w:tr w:rsidR="008711AE" w:rsidRPr="008711AE" w:rsidTr="008711AE">
        <w:tc>
          <w:tcPr>
            <w:tcW w:w="11016" w:type="dxa"/>
            <w:gridSpan w:val="3"/>
          </w:tcPr>
          <w:p w:rsidR="008711AE" w:rsidRPr="008711AE" w:rsidRDefault="008711AE" w:rsidP="00AE3BB6">
            <w:pPr>
              <w:rPr>
                <w:rFonts w:ascii="Century Gothic" w:hAnsi="Century Gothic"/>
                <w:sz w:val="32"/>
                <w:szCs w:val="32"/>
              </w:rPr>
            </w:pPr>
            <w:r w:rsidRPr="008711AE">
              <w:rPr>
                <w:rFonts w:ascii="Century Gothic" w:hAnsi="Century Gothic"/>
                <w:sz w:val="32"/>
                <w:szCs w:val="32"/>
              </w:rPr>
              <w:t>Question:  Would you or wouldn’t you want to be an American Pioneer</w:t>
            </w:r>
            <w:r>
              <w:rPr>
                <w:rFonts w:ascii="Century Gothic" w:hAnsi="Century Gothic"/>
                <w:sz w:val="32"/>
                <w:szCs w:val="32"/>
              </w:rPr>
              <w:t>?</w:t>
            </w:r>
          </w:p>
          <w:p w:rsidR="008711AE" w:rsidRDefault="008711AE" w:rsidP="00AE3BB6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P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 xml:space="preserve">Your Opinion: </w:t>
            </w:r>
            <w:r w:rsidRPr="008711AE">
              <w:rPr>
                <w:rFonts w:ascii="Century Gothic" w:hAnsi="Century Gothic"/>
                <w:sz w:val="32"/>
                <w:szCs w:val="32"/>
              </w:rPr>
              <w:t>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Century Gothic" w:hAnsi="Century Gothic"/>
                <w:sz w:val="32"/>
                <w:szCs w:val="32"/>
              </w:rPr>
              <w:t>_____________________________________________</w:t>
            </w:r>
          </w:p>
        </w:tc>
      </w:tr>
      <w:tr w:rsidR="008711AE" w:rsidRPr="008711AE" w:rsidTr="008711AE">
        <w:tc>
          <w:tcPr>
            <w:tcW w:w="3438" w:type="dxa"/>
          </w:tcPr>
          <w:p w:rsidR="008711AE" w:rsidRDefault="008711AE" w:rsidP="00752FF6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Reason 1:</w:t>
            </w:r>
          </w:p>
          <w:p w:rsidR="008711AE" w:rsidRDefault="008711AE" w:rsidP="00752FF6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752FF6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752FF6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752FF6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752FF6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Details to support</w:t>
            </w:r>
          </w:p>
          <w:p w:rsidR="008711AE" w:rsidRDefault="008711AE" w:rsidP="00752FF6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With page #</w:t>
            </w:r>
          </w:p>
          <w:p w:rsidR="008711AE" w:rsidRDefault="008711AE" w:rsidP="00752FF6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pStyle w:val="ListParagraph"/>
              <w:numPr>
                <w:ilvl w:val="0"/>
                <w:numId w:val="2"/>
              </w:numPr>
              <w:spacing w:line="720" w:lineRule="auto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 xml:space="preserve"> </w:t>
            </w:r>
          </w:p>
          <w:p w:rsidR="008711AE" w:rsidRDefault="008711AE" w:rsidP="008711AE">
            <w:pPr>
              <w:pStyle w:val="ListParagraph"/>
              <w:numPr>
                <w:ilvl w:val="0"/>
                <w:numId w:val="2"/>
              </w:numPr>
              <w:spacing w:line="720" w:lineRule="auto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 xml:space="preserve">  </w:t>
            </w:r>
          </w:p>
          <w:p w:rsidR="008711AE" w:rsidRDefault="008711AE" w:rsidP="008711AE">
            <w:pPr>
              <w:pStyle w:val="ListParagraph"/>
              <w:numPr>
                <w:ilvl w:val="0"/>
                <w:numId w:val="2"/>
              </w:numPr>
              <w:spacing w:line="720" w:lineRule="auto"/>
              <w:rPr>
                <w:rFonts w:ascii="Century Gothic" w:hAnsi="Century Gothic"/>
                <w:sz w:val="32"/>
                <w:szCs w:val="32"/>
              </w:rPr>
            </w:pPr>
          </w:p>
          <w:p w:rsidR="008711AE" w:rsidRPr="008711AE" w:rsidRDefault="008711AE" w:rsidP="00752FF6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3818" w:type="dxa"/>
          </w:tcPr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Reason 2:</w:t>
            </w: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Details to support</w:t>
            </w: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With page #</w:t>
            </w: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pStyle w:val="ListParagraph"/>
              <w:numPr>
                <w:ilvl w:val="0"/>
                <w:numId w:val="2"/>
              </w:numPr>
              <w:spacing w:line="720" w:lineRule="auto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 xml:space="preserve"> </w:t>
            </w:r>
          </w:p>
          <w:p w:rsidR="008711AE" w:rsidRDefault="008711AE" w:rsidP="008711AE">
            <w:pPr>
              <w:pStyle w:val="ListParagraph"/>
              <w:numPr>
                <w:ilvl w:val="0"/>
                <w:numId w:val="2"/>
              </w:numPr>
              <w:spacing w:line="720" w:lineRule="auto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 xml:space="preserve">  </w:t>
            </w:r>
          </w:p>
          <w:p w:rsidR="008711AE" w:rsidRDefault="008711AE" w:rsidP="008711AE">
            <w:pPr>
              <w:pStyle w:val="ListParagraph"/>
              <w:numPr>
                <w:ilvl w:val="0"/>
                <w:numId w:val="2"/>
              </w:numPr>
              <w:spacing w:line="720" w:lineRule="auto"/>
              <w:rPr>
                <w:rFonts w:ascii="Century Gothic" w:hAnsi="Century Gothic"/>
                <w:sz w:val="32"/>
                <w:szCs w:val="32"/>
              </w:rPr>
            </w:pPr>
          </w:p>
          <w:p w:rsidR="008711AE" w:rsidRPr="008711AE" w:rsidRDefault="008711AE" w:rsidP="00AE3BB6">
            <w:pPr>
              <w:rPr>
                <w:rFonts w:ascii="Century Gothic" w:hAnsi="Century Gothic"/>
                <w:sz w:val="32"/>
                <w:szCs w:val="32"/>
              </w:rPr>
            </w:pPr>
          </w:p>
        </w:tc>
        <w:tc>
          <w:tcPr>
            <w:tcW w:w="3760" w:type="dxa"/>
          </w:tcPr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Reason 3:</w:t>
            </w: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 xml:space="preserve">Details to support </w:t>
            </w: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With page #</w:t>
            </w: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pStyle w:val="ListParagraph"/>
              <w:numPr>
                <w:ilvl w:val="0"/>
                <w:numId w:val="2"/>
              </w:numPr>
              <w:spacing w:line="720" w:lineRule="auto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 xml:space="preserve"> </w:t>
            </w:r>
          </w:p>
          <w:p w:rsidR="008711AE" w:rsidRDefault="008711AE" w:rsidP="008711AE">
            <w:pPr>
              <w:pStyle w:val="ListParagraph"/>
              <w:numPr>
                <w:ilvl w:val="0"/>
                <w:numId w:val="2"/>
              </w:numPr>
              <w:spacing w:line="720" w:lineRule="auto"/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 xml:space="preserve">  </w:t>
            </w:r>
          </w:p>
          <w:p w:rsidR="008711AE" w:rsidRDefault="008711AE" w:rsidP="008711AE">
            <w:pPr>
              <w:pStyle w:val="ListParagraph"/>
              <w:numPr>
                <w:ilvl w:val="0"/>
                <w:numId w:val="2"/>
              </w:numPr>
              <w:spacing w:line="720" w:lineRule="auto"/>
              <w:rPr>
                <w:rFonts w:ascii="Century Gothic" w:hAnsi="Century Gothic"/>
                <w:sz w:val="32"/>
                <w:szCs w:val="32"/>
              </w:rPr>
            </w:pPr>
          </w:p>
          <w:p w:rsidR="008711AE" w:rsidRPr="008711AE" w:rsidRDefault="008711AE" w:rsidP="00AE3BB6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  <w:tr w:rsidR="008711AE" w:rsidRPr="008711AE" w:rsidTr="009F6603">
        <w:tc>
          <w:tcPr>
            <w:tcW w:w="11016" w:type="dxa"/>
            <w:gridSpan w:val="3"/>
          </w:tcPr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  <w:r>
              <w:rPr>
                <w:rFonts w:ascii="Century Gothic" w:hAnsi="Century Gothic"/>
                <w:sz w:val="32"/>
                <w:szCs w:val="32"/>
              </w:rPr>
              <w:t>Conclusion:</w:t>
            </w: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8711AE" w:rsidRDefault="008711AE" w:rsidP="008711AE">
            <w:pPr>
              <w:rPr>
                <w:rFonts w:ascii="Century Gothic" w:hAnsi="Century Gothic"/>
                <w:sz w:val="32"/>
                <w:szCs w:val="32"/>
              </w:rPr>
            </w:pPr>
          </w:p>
        </w:tc>
      </w:tr>
    </w:tbl>
    <w:p w:rsidR="00AE3BB6" w:rsidRPr="008711AE" w:rsidRDefault="00AE3BB6" w:rsidP="00AE3BB6">
      <w:pPr>
        <w:rPr>
          <w:rFonts w:ascii="Century Gothic" w:hAnsi="Century Gothic"/>
          <w:sz w:val="32"/>
          <w:szCs w:val="32"/>
        </w:rPr>
      </w:pPr>
    </w:p>
    <w:sectPr w:rsidR="00AE3BB6" w:rsidRPr="008711AE" w:rsidSect="008711A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1564AA"/>
    <w:multiLevelType w:val="multilevel"/>
    <w:tmpl w:val="36E43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BB6"/>
    <w:rsid w:val="001E755B"/>
    <w:rsid w:val="008711AE"/>
    <w:rsid w:val="00947339"/>
    <w:rsid w:val="00AE3BB6"/>
    <w:rsid w:val="00BA27B1"/>
    <w:rsid w:val="00D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1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3BB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E3BB6"/>
    <w:pPr>
      <w:ind w:left="720"/>
      <w:contextualSpacing/>
    </w:pPr>
  </w:style>
  <w:style w:type="table" w:styleId="TableGrid">
    <w:name w:val="Table Grid"/>
    <w:basedOn w:val="TableNormal"/>
    <w:uiPriority w:val="59"/>
    <w:rsid w:val="00871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1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E3BB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E3BB6"/>
    <w:pPr>
      <w:ind w:left="720"/>
      <w:contextualSpacing/>
    </w:pPr>
  </w:style>
  <w:style w:type="table" w:styleId="TableGrid">
    <w:name w:val="Table Grid"/>
    <w:basedOn w:val="TableNormal"/>
    <w:uiPriority w:val="59"/>
    <w:rsid w:val="008711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1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1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3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56789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0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45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1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96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1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1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440418">
                  <w:marLeft w:val="0"/>
                  <w:marRight w:val="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543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357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1984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Gordon, Kelli</dc:creator>
  <cp:lastModifiedBy>Springdale Public Schools</cp:lastModifiedBy>
  <cp:revision>2</cp:revision>
  <dcterms:created xsi:type="dcterms:W3CDTF">2012-11-27T20:01:00Z</dcterms:created>
  <dcterms:modified xsi:type="dcterms:W3CDTF">2012-11-27T20:01:00Z</dcterms:modified>
</cp:coreProperties>
</file>